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7F" w:rsidRDefault="00BE047F" w:rsidP="00BE047F">
      <w:pPr>
        <w:rPr>
          <w:rFonts w:eastAsia="Times New Roman" w:cs="Arial"/>
          <w:szCs w:val="27"/>
        </w:rPr>
      </w:pPr>
      <w:r w:rsidRPr="00BE047F">
        <w:rPr>
          <w:rFonts w:eastAsia="Times New Roman" w:cs="Arial"/>
          <w:szCs w:val="27"/>
        </w:rPr>
        <w:t xml:space="preserve">ACBN </w:t>
      </w:r>
      <w:r>
        <w:rPr>
          <w:rFonts w:eastAsia="Times New Roman" w:cs="Arial"/>
          <w:szCs w:val="27"/>
        </w:rPr>
        <w:t>Executive Council Meeting Minutes</w:t>
      </w:r>
    </w:p>
    <w:p w:rsidR="00BE047F" w:rsidRPr="00BE047F" w:rsidRDefault="00BE047F" w:rsidP="00BE047F">
      <w:pPr>
        <w:rPr>
          <w:rFonts w:eastAsia="Times New Roman" w:cs="Arial"/>
          <w:szCs w:val="20"/>
        </w:rPr>
      </w:pPr>
      <w:r w:rsidRPr="00BE047F">
        <w:rPr>
          <w:rFonts w:eastAsia="Times New Roman" w:cs="Arial"/>
          <w:szCs w:val="27"/>
        </w:rPr>
        <w:t>June 28, 2016</w:t>
      </w:r>
    </w:p>
    <w:p w:rsidR="00BE047F" w:rsidRPr="00BE047F" w:rsidRDefault="00BE047F" w:rsidP="00BE047F">
      <w:pPr>
        <w:rPr>
          <w:rFonts w:eastAsia="Times New Roman" w:cs="Arial"/>
          <w:szCs w:val="20"/>
        </w:rPr>
      </w:pPr>
      <w:r w:rsidRPr="00BE047F">
        <w:rPr>
          <w:rFonts w:eastAsia="Times New Roman" w:cs="Arial"/>
          <w:szCs w:val="27"/>
        </w:rPr>
        <w:t>Village Inn</w:t>
      </w:r>
      <w:r>
        <w:rPr>
          <w:rFonts w:eastAsia="Times New Roman" w:cs="Arial"/>
          <w:szCs w:val="27"/>
        </w:rPr>
        <w:t>,</w:t>
      </w:r>
      <w:r w:rsidRPr="00BE047F">
        <w:rPr>
          <w:rFonts w:eastAsia="Times New Roman" w:cs="Arial"/>
          <w:szCs w:val="27"/>
        </w:rPr>
        <w:t xml:space="preserve"> 78th &amp; Dodge St </w:t>
      </w:r>
      <w:r>
        <w:rPr>
          <w:rFonts w:eastAsia="Times New Roman" w:cs="Arial"/>
          <w:szCs w:val="27"/>
        </w:rPr>
        <w:t xml:space="preserve">– </w:t>
      </w:r>
      <w:r w:rsidRPr="00BE047F">
        <w:rPr>
          <w:rFonts w:eastAsia="Times New Roman" w:cs="Arial"/>
          <w:szCs w:val="27"/>
        </w:rPr>
        <w:t>Omaha</w:t>
      </w:r>
      <w:r>
        <w:rPr>
          <w:rFonts w:eastAsia="Times New Roman" w:cs="Arial"/>
          <w:szCs w:val="27"/>
        </w:rPr>
        <w:t xml:space="preserve"> NE</w:t>
      </w:r>
    </w:p>
    <w:p w:rsidR="00BE047F" w:rsidRPr="00BE047F" w:rsidRDefault="00BE047F" w:rsidP="00BE047F">
      <w:pPr>
        <w:rPr>
          <w:rFonts w:eastAsia="Times New Roman" w:cs="Arial"/>
          <w:szCs w:val="20"/>
        </w:rPr>
      </w:pPr>
      <w:r w:rsidRPr="00BE047F">
        <w:rPr>
          <w:rFonts w:eastAsia="Times New Roman" w:cs="Arial"/>
          <w:szCs w:val="20"/>
        </w:rPr>
        <w:t> </w:t>
      </w:r>
    </w:p>
    <w:p w:rsidR="00BE047F" w:rsidRDefault="00BE047F" w:rsidP="00BE047F">
      <w:pPr>
        <w:rPr>
          <w:rFonts w:eastAsia="Times New Roman" w:cs="Arial"/>
          <w:szCs w:val="27"/>
        </w:rPr>
      </w:pPr>
      <w:r>
        <w:rPr>
          <w:rFonts w:eastAsia="Times New Roman" w:cs="Arial"/>
          <w:szCs w:val="27"/>
        </w:rPr>
        <w:t>President Mark Bulger called the meeting to order at 6:11pm.  Officers present were Mark, Chris, Jim, Dale, Barb &amp; Kathy.  Mary and Becky were also in attendance as guests.</w:t>
      </w:r>
    </w:p>
    <w:p w:rsidR="00BE047F" w:rsidRDefault="00BE047F" w:rsidP="00BE047F">
      <w:pPr>
        <w:rPr>
          <w:rFonts w:eastAsia="Times New Roman" w:cs="Arial"/>
          <w:szCs w:val="27"/>
        </w:rPr>
      </w:pPr>
    </w:p>
    <w:p w:rsidR="00BE047F" w:rsidRPr="00BE047F" w:rsidRDefault="00BE047F" w:rsidP="00BE047F">
      <w:pPr>
        <w:rPr>
          <w:rFonts w:eastAsia="Times New Roman" w:cs="Arial"/>
          <w:szCs w:val="20"/>
        </w:rPr>
      </w:pPr>
      <w:r w:rsidRPr="00BE047F">
        <w:rPr>
          <w:rFonts w:eastAsia="Times New Roman" w:cs="Arial"/>
          <w:szCs w:val="27"/>
        </w:rPr>
        <w:t>Reading of January, 2016 ACBN State Board Meeting Minutes</w:t>
      </w:r>
      <w:r>
        <w:rPr>
          <w:rFonts w:eastAsia="Times New Roman" w:cs="Arial"/>
          <w:szCs w:val="27"/>
        </w:rPr>
        <w:t>: Becky read the minutes.  As there were no additions or corrections, they were unanimously approved.</w:t>
      </w:r>
    </w:p>
    <w:p w:rsidR="00BE047F" w:rsidRDefault="00BE047F" w:rsidP="00BE047F">
      <w:pPr>
        <w:rPr>
          <w:rFonts w:eastAsia="Times New Roman" w:cs="Arial"/>
          <w:szCs w:val="27"/>
        </w:rPr>
      </w:pPr>
      <w:r>
        <w:rPr>
          <w:rFonts w:eastAsia="Times New Roman" w:cs="Arial"/>
          <w:szCs w:val="27"/>
        </w:rPr>
        <w:br/>
      </w:r>
      <w:r w:rsidRPr="00BE047F">
        <w:rPr>
          <w:rFonts w:eastAsia="Times New Roman" w:cs="Arial"/>
          <w:szCs w:val="27"/>
        </w:rPr>
        <w:t>Treasurer's Report</w:t>
      </w:r>
      <w:r>
        <w:rPr>
          <w:rFonts w:eastAsia="Times New Roman" w:cs="Arial"/>
          <w:szCs w:val="27"/>
        </w:rPr>
        <w:t xml:space="preserve">: Dale reported the following: </w:t>
      </w:r>
    </w:p>
    <w:p w:rsidR="00BE047F" w:rsidRPr="00BE047F" w:rsidRDefault="00BE047F" w:rsidP="00BE047F">
      <w:pPr>
        <w:rPr>
          <w:rFonts w:eastAsia="Times New Roman" w:cs="Arial"/>
          <w:szCs w:val="20"/>
        </w:rPr>
      </w:pPr>
      <w:r>
        <w:rPr>
          <w:rFonts w:eastAsia="Times New Roman" w:cs="Arial"/>
          <w:szCs w:val="27"/>
        </w:rPr>
        <w:t>Savings account: $100.25, checking account $1,516.70, Midwest Leadership account: $7,960.54</w:t>
      </w:r>
      <w:r w:rsidR="00B52B9B">
        <w:rPr>
          <w:rFonts w:eastAsia="Times New Roman" w:cs="Arial"/>
          <w:szCs w:val="27"/>
        </w:rPr>
        <w:t xml:space="preserve">.  </w:t>
      </w:r>
      <w:r w:rsidR="008912D8">
        <w:rPr>
          <w:rFonts w:eastAsia="Times New Roman" w:cs="Arial"/>
          <w:szCs w:val="27"/>
        </w:rPr>
        <w:t>Dale reported that our bond fund, as of June 27, had a balance of $42,565.69.  We have a total of 3,894.391 shares at a price of $10.93 per share.</w:t>
      </w:r>
      <w:r w:rsidR="00B52B9B">
        <w:rPr>
          <w:rFonts w:eastAsia="Times New Roman" w:cs="Arial"/>
          <w:szCs w:val="27"/>
        </w:rPr>
        <w:t xml:space="preserve">  This report was approved.</w:t>
      </w:r>
      <w:bookmarkStart w:id="0" w:name="_GoBack"/>
      <w:bookmarkEnd w:id="0"/>
    </w:p>
    <w:p w:rsidR="00BE047F" w:rsidRPr="00BE047F" w:rsidRDefault="00BE047F" w:rsidP="00BE047F">
      <w:pPr>
        <w:rPr>
          <w:rFonts w:eastAsia="Times New Roman" w:cs="Arial"/>
          <w:szCs w:val="20"/>
        </w:rPr>
      </w:pPr>
      <w:r>
        <w:rPr>
          <w:rFonts w:eastAsia="Times New Roman" w:cs="Arial"/>
          <w:szCs w:val="27"/>
        </w:rPr>
        <w:br/>
      </w:r>
      <w:r w:rsidRPr="00BE047F">
        <w:rPr>
          <w:rFonts w:eastAsia="Times New Roman" w:cs="Arial"/>
          <w:szCs w:val="27"/>
        </w:rPr>
        <w:t>2016 A</w:t>
      </w:r>
      <w:r>
        <w:rPr>
          <w:rFonts w:eastAsia="Times New Roman" w:cs="Arial"/>
          <w:szCs w:val="27"/>
        </w:rPr>
        <w:t>C</w:t>
      </w:r>
      <w:r w:rsidRPr="00BE047F">
        <w:rPr>
          <w:rFonts w:eastAsia="Times New Roman" w:cs="Arial"/>
          <w:szCs w:val="27"/>
        </w:rPr>
        <w:t>BN State Convention Overview</w:t>
      </w:r>
      <w:r>
        <w:rPr>
          <w:rFonts w:eastAsia="Times New Roman" w:cs="Arial"/>
          <w:szCs w:val="27"/>
        </w:rPr>
        <w:t xml:space="preserve">: </w:t>
      </w:r>
      <w:r w:rsidR="005A1367">
        <w:rPr>
          <w:rFonts w:eastAsia="Times New Roman" w:cs="Arial"/>
          <w:szCs w:val="27"/>
        </w:rPr>
        <w:t xml:space="preserve">Mark recapped the programming at the recently concluded state convention and suggested the program topics were diverse, informative and engaging. </w:t>
      </w:r>
    </w:p>
    <w:p w:rsidR="005A1367" w:rsidRDefault="005A1367" w:rsidP="00BE047F">
      <w:pPr>
        <w:rPr>
          <w:rFonts w:eastAsia="Times New Roman" w:cs="Arial"/>
          <w:szCs w:val="27"/>
        </w:rPr>
      </w:pPr>
      <w:r>
        <w:rPr>
          <w:rFonts w:eastAsia="Times New Roman" w:cs="Arial"/>
          <w:szCs w:val="27"/>
        </w:rPr>
        <w:br/>
      </w:r>
      <w:r w:rsidR="00BE047F" w:rsidRPr="00BE047F">
        <w:rPr>
          <w:rFonts w:eastAsia="Times New Roman" w:cs="Arial"/>
          <w:szCs w:val="27"/>
        </w:rPr>
        <w:t>2016 National ACBN Convention</w:t>
      </w:r>
      <w:r>
        <w:rPr>
          <w:rFonts w:eastAsia="Times New Roman" w:cs="Arial"/>
          <w:szCs w:val="27"/>
        </w:rPr>
        <w:t>: The national convention is in Minneapolis, MN from July 1 to 9.  Mark, Jim and Kathy are attending.  Mark encouraged folks to consider Reno, NV in 2017.</w:t>
      </w:r>
    </w:p>
    <w:p w:rsidR="005A1367" w:rsidRDefault="005A1367" w:rsidP="00BE047F">
      <w:pPr>
        <w:rPr>
          <w:rFonts w:eastAsia="Times New Roman" w:cs="Arial"/>
          <w:szCs w:val="27"/>
        </w:rPr>
      </w:pPr>
    </w:p>
    <w:p w:rsidR="005A1367" w:rsidRDefault="00BE047F" w:rsidP="00BE047F">
      <w:pPr>
        <w:rPr>
          <w:rFonts w:eastAsia="Times New Roman" w:cs="Arial"/>
          <w:szCs w:val="27"/>
        </w:rPr>
      </w:pPr>
      <w:r w:rsidRPr="00BE047F">
        <w:rPr>
          <w:rFonts w:eastAsia="Times New Roman" w:cs="Arial"/>
          <w:szCs w:val="27"/>
        </w:rPr>
        <w:t>Midwest Leadership Conference</w:t>
      </w:r>
      <w:r w:rsidR="005A1367">
        <w:rPr>
          <w:rFonts w:eastAsia="Times New Roman" w:cs="Arial"/>
          <w:szCs w:val="27"/>
        </w:rPr>
        <w:t>: Jim reported that, due to issues with the Young Professionals’ Seminar, the committee met and, after lengthy discussion of the pros and cons, decided to postpone the leadership training until August of 2017.  The new dates are August 4-6.  The conference is still in Omaha at the Regency Lodge.  No cancel penalties were applied and the $300 deposit paid in October of 2015 was transferred to the new dates.  Jim will notify those that have contributed financially to the conference of the new dates and the reason for the postponement.</w:t>
      </w:r>
    </w:p>
    <w:p w:rsidR="005A1367" w:rsidRDefault="005A1367" w:rsidP="00BE047F">
      <w:pPr>
        <w:rPr>
          <w:rFonts w:eastAsia="Times New Roman" w:cs="Arial"/>
          <w:szCs w:val="27"/>
        </w:rPr>
      </w:pPr>
    </w:p>
    <w:p w:rsidR="00BE047F" w:rsidRPr="00BE047F" w:rsidRDefault="00BE047F" w:rsidP="00BE047F">
      <w:pPr>
        <w:rPr>
          <w:rFonts w:eastAsia="Times New Roman" w:cs="Arial"/>
          <w:szCs w:val="20"/>
        </w:rPr>
      </w:pPr>
      <w:r w:rsidRPr="00BE047F">
        <w:rPr>
          <w:rFonts w:eastAsia="Times New Roman" w:cs="Arial"/>
          <w:szCs w:val="27"/>
        </w:rPr>
        <w:t>NCBVI Quarterly Commissioners' Meeting</w:t>
      </w:r>
      <w:r w:rsidR="005A1367">
        <w:rPr>
          <w:rFonts w:eastAsia="Times New Roman" w:cs="Arial"/>
          <w:szCs w:val="27"/>
        </w:rPr>
        <w:t>: Mark reported the next meeting was July 23 in North Platte at 9am with the focus topic being technology.</w:t>
      </w:r>
    </w:p>
    <w:p w:rsidR="005A1367" w:rsidRDefault="005A1367" w:rsidP="00BE047F">
      <w:pPr>
        <w:rPr>
          <w:rFonts w:eastAsia="Times New Roman" w:cs="Arial"/>
          <w:szCs w:val="27"/>
        </w:rPr>
      </w:pPr>
    </w:p>
    <w:p w:rsidR="001A4ED8" w:rsidRDefault="00BE047F" w:rsidP="00BE047F">
      <w:pPr>
        <w:rPr>
          <w:rFonts w:eastAsia="Times New Roman" w:cs="Arial"/>
          <w:szCs w:val="27"/>
        </w:rPr>
      </w:pPr>
      <w:r w:rsidRPr="00BE047F">
        <w:rPr>
          <w:rFonts w:eastAsia="Times New Roman" w:cs="Arial"/>
          <w:szCs w:val="27"/>
        </w:rPr>
        <w:t>ACBN Web Site &amp; Social Media Presence</w:t>
      </w:r>
      <w:r w:rsidR="001A4ED8">
        <w:rPr>
          <w:rFonts w:eastAsia="Times New Roman" w:cs="Arial"/>
          <w:szCs w:val="27"/>
        </w:rPr>
        <w:t xml:space="preserve">: Jim reported the website is lacking accessibility features.  Recognizing we have a retired web developer maintaining the site at no cost, Jim is still looking for someone who understands </w:t>
      </w:r>
      <w:r w:rsidR="00D01022">
        <w:rPr>
          <w:rFonts w:eastAsia="Times New Roman" w:cs="Arial"/>
          <w:szCs w:val="27"/>
        </w:rPr>
        <w:t xml:space="preserve">section </w:t>
      </w:r>
      <w:r w:rsidR="001A4ED8">
        <w:rPr>
          <w:rFonts w:eastAsia="Times New Roman" w:cs="Arial"/>
          <w:szCs w:val="27"/>
        </w:rPr>
        <w:t>508 compliance and web accessibility to maintain the site for next to nothing.  Mark also suggested we need a social media presence to attract younger members.  Chris will maintain a Facebook page for ACBN.</w:t>
      </w:r>
    </w:p>
    <w:p w:rsidR="005A1367" w:rsidRDefault="005A1367" w:rsidP="00BE047F">
      <w:pPr>
        <w:rPr>
          <w:rFonts w:eastAsia="Times New Roman" w:cs="Arial"/>
          <w:szCs w:val="27"/>
        </w:rPr>
      </w:pPr>
    </w:p>
    <w:p w:rsidR="00D01022" w:rsidRDefault="00BE047F" w:rsidP="007C3548">
      <w:pPr>
        <w:rPr>
          <w:rFonts w:eastAsia="Times New Roman" w:cs="Arial"/>
          <w:szCs w:val="27"/>
        </w:rPr>
      </w:pPr>
      <w:r w:rsidRPr="00BE047F">
        <w:rPr>
          <w:rFonts w:eastAsia="Times New Roman" w:cs="Arial"/>
          <w:szCs w:val="27"/>
        </w:rPr>
        <w:t>Debit Cards &amp; ACBN State Cell Phone</w:t>
      </w:r>
      <w:r w:rsidR="001A4ED8">
        <w:rPr>
          <w:rFonts w:eastAsia="Times New Roman" w:cs="Arial"/>
          <w:szCs w:val="27"/>
        </w:rPr>
        <w:t>: Mark stated that he didn’t want to go down the same path as Paulette by not valuing the efforts and abilities of other members who have contributed in the past and who are willing to still do so.  Jim reported that his ACBN state debit card expires in September</w:t>
      </w:r>
      <w:r w:rsidR="007C3548">
        <w:rPr>
          <w:rFonts w:eastAsia="Times New Roman" w:cs="Arial"/>
          <w:szCs w:val="27"/>
        </w:rPr>
        <w:t>.</w:t>
      </w:r>
      <w:r w:rsidR="001A4ED8">
        <w:rPr>
          <w:rFonts w:eastAsia="Times New Roman" w:cs="Arial"/>
          <w:szCs w:val="27"/>
        </w:rPr>
        <w:t xml:space="preserve"> </w:t>
      </w:r>
      <w:r w:rsidR="007C3548">
        <w:rPr>
          <w:rFonts w:eastAsia="Times New Roman" w:cs="Arial"/>
          <w:szCs w:val="27"/>
        </w:rPr>
        <w:t xml:space="preserve"> Dale suggested notifying the bank that Mark is president and turning the card over to Mark.  Jim said that the card was in the name of Amer Cncl o/t Bl Ne/James R Jirak.  Mark stated he didn’t necessarily want to have the responsibility of carrying another card and that he was fine with Jim maintaining possession of the</w:t>
      </w:r>
      <w:r w:rsidR="00D01022">
        <w:rPr>
          <w:rFonts w:eastAsia="Times New Roman" w:cs="Arial"/>
          <w:szCs w:val="27"/>
        </w:rPr>
        <w:t xml:space="preserve"> card.  When the new card arrives in the PO Box, </w:t>
      </w:r>
      <w:r w:rsidR="00D01022">
        <w:rPr>
          <w:rFonts w:eastAsia="Times New Roman" w:cs="Arial"/>
          <w:szCs w:val="27"/>
        </w:rPr>
        <w:lastRenderedPageBreak/>
        <w:t xml:space="preserve">it was unanimous consent to have Dale provide Jim his new card.  </w:t>
      </w:r>
      <w:r w:rsidR="00731BDD">
        <w:rPr>
          <w:rFonts w:eastAsia="Times New Roman" w:cs="Arial"/>
          <w:szCs w:val="27"/>
        </w:rPr>
        <w:t xml:space="preserve">Jim, Dale and Mark will visit the bank to add Mark to the signature cards.  </w:t>
      </w:r>
      <w:r w:rsidR="00D01022">
        <w:rPr>
          <w:rFonts w:eastAsia="Times New Roman" w:cs="Arial"/>
          <w:szCs w:val="27"/>
        </w:rPr>
        <w:t>Jim will still maintain possession of the ACB phone and add funds when necessary.</w:t>
      </w:r>
    </w:p>
    <w:p w:rsidR="00D01022" w:rsidRDefault="00D01022" w:rsidP="007C3548">
      <w:pPr>
        <w:rPr>
          <w:rFonts w:eastAsia="Times New Roman" w:cs="Arial"/>
          <w:szCs w:val="27"/>
        </w:rPr>
      </w:pPr>
    </w:p>
    <w:p w:rsidR="008912D8" w:rsidRDefault="00BE047F" w:rsidP="00BE047F">
      <w:pPr>
        <w:rPr>
          <w:rFonts w:eastAsia="Times New Roman" w:cs="Arial"/>
          <w:szCs w:val="27"/>
        </w:rPr>
      </w:pPr>
      <w:r w:rsidRPr="00BE047F">
        <w:rPr>
          <w:rFonts w:eastAsia="Times New Roman" w:cs="Arial"/>
          <w:szCs w:val="27"/>
        </w:rPr>
        <w:t>Future of ACBN</w:t>
      </w:r>
      <w:r w:rsidR="008912D8">
        <w:rPr>
          <w:rFonts w:eastAsia="Times New Roman" w:cs="Arial"/>
          <w:szCs w:val="27"/>
        </w:rPr>
        <w:t>: Mark reported we need to have a plan to grow membership, a plan for justifying fund raising and a reason to continue in existence.  All ideas are welcome.</w:t>
      </w:r>
    </w:p>
    <w:p w:rsidR="005A1367" w:rsidRDefault="005A1367" w:rsidP="00BE047F">
      <w:pPr>
        <w:rPr>
          <w:rFonts w:eastAsia="Times New Roman" w:cs="Arial"/>
          <w:szCs w:val="27"/>
        </w:rPr>
      </w:pPr>
    </w:p>
    <w:p w:rsidR="00D01022" w:rsidRDefault="00BE047F" w:rsidP="00BE047F">
      <w:pPr>
        <w:rPr>
          <w:rFonts w:eastAsia="Times New Roman" w:cs="Arial"/>
          <w:szCs w:val="27"/>
        </w:rPr>
      </w:pPr>
      <w:r w:rsidRPr="00BE047F">
        <w:rPr>
          <w:rFonts w:eastAsia="Times New Roman" w:cs="Arial"/>
          <w:szCs w:val="27"/>
        </w:rPr>
        <w:t>2017 ACBN State Convention</w:t>
      </w:r>
      <w:r w:rsidR="00D01022">
        <w:rPr>
          <w:rFonts w:eastAsia="Times New Roman" w:cs="Arial"/>
          <w:szCs w:val="27"/>
        </w:rPr>
        <w:t>: Chris reported his preference from the submitted Lincoln bids was the Holiday Inn.  Discussion then took place concerning if the conference were held in Lincoln would commission clients and staff stay following the conclusion of the banquet.  Mark asked whether other cities would be a better alternative.  Jim will contact York and Columbus.  We will review and compare bids in July via conference call.</w:t>
      </w:r>
    </w:p>
    <w:p w:rsidR="005A1367" w:rsidRDefault="005A1367" w:rsidP="00BE047F">
      <w:pPr>
        <w:rPr>
          <w:rFonts w:eastAsia="Times New Roman" w:cs="Arial"/>
          <w:szCs w:val="27"/>
        </w:rPr>
      </w:pPr>
    </w:p>
    <w:p w:rsidR="00D01022" w:rsidRDefault="00BE047F" w:rsidP="00BE047F">
      <w:pPr>
        <w:rPr>
          <w:rFonts w:eastAsia="Times New Roman" w:cs="Arial"/>
          <w:szCs w:val="27"/>
        </w:rPr>
      </w:pPr>
      <w:r w:rsidRPr="00BE047F">
        <w:rPr>
          <w:rFonts w:eastAsia="Times New Roman" w:cs="Arial"/>
          <w:szCs w:val="27"/>
        </w:rPr>
        <w:t>Chapter Reports</w:t>
      </w:r>
      <w:r w:rsidR="00D01022">
        <w:rPr>
          <w:rFonts w:eastAsia="Times New Roman" w:cs="Arial"/>
          <w:szCs w:val="27"/>
        </w:rPr>
        <w:t>: Chris reported that membership is still a struggle and nobody wishes to show for meetings or get involved.  An outing was planned at a local Lincoln restaurant and only one member showed that was not family.  Lincoln also had a garage sale netting $12.  Barb reported that Omaha met in May and cancelled their garage sale due to lack of items to sell.  In June their picnic was held.  Meetings will reconvene in September.</w:t>
      </w:r>
    </w:p>
    <w:p w:rsidR="005A1367" w:rsidRDefault="005A1367" w:rsidP="00BE047F">
      <w:pPr>
        <w:rPr>
          <w:rFonts w:eastAsia="Times New Roman" w:cs="Arial"/>
          <w:szCs w:val="27"/>
        </w:rPr>
      </w:pPr>
    </w:p>
    <w:p w:rsidR="00BE047F" w:rsidRPr="00BE047F" w:rsidRDefault="00BE047F" w:rsidP="00BE047F">
      <w:pPr>
        <w:rPr>
          <w:rFonts w:eastAsia="Times New Roman" w:cs="Arial"/>
          <w:szCs w:val="20"/>
        </w:rPr>
      </w:pPr>
      <w:r w:rsidRPr="00BE047F">
        <w:rPr>
          <w:rFonts w:eastAsia="Times New Roman" w:cs="Arial"/>
          <w:szCs w:val="27"/>
        </w:rPr>
        <w:t>Additional Business</w:t>
      </w:r>
      <w:r w:rsidR="00D01022">
        <w:rPr>
          <w:rFonts w:eastAsia="Times New Roman" w:cs="Arial"/>
          <w:szCs w:val="27"/>
        </w:rPr>
        <w:t>: Chris asked whether he had the authority to switch banks.  Sighting better customer service, he indicated he wanted to move from Pinnacle to US Bank</w:t>
      </w:r>
      <w:r w:rsidR="00FD530C">
        <w:rPr>
          <w:rFonts w:eastAsia="Times New Roman" w:cs="Arial"/>
          <w:szCs w:val="27"/>
        </w:rPr>
        <w:t>.  Dale suggested that since ACBN’s financial institution was Great Western, it made sense for Lincoln to do likewise.  However, Dale said that if US Bank afforded a better opportunity, following membership approval, the funds should be moved accordingly.  Jim reported that he and Mark were visiting the WAGES clients July 12 at 7pm in Lincoln.</w:t>
      </w:r>
    </w:p>
    <w:p w:rsidR="00BE047F" w:rsidRPr="00BE047F" w:rsidRDefault="00BE047F" w:rsidP="00BE047F">
      <w:pPr>
        <w:rPr>
          <w:rFonts w:eastAsia="Times New Roman" w:cs="Arial"/>
          <w:szCs w:val="20"/>
        </w:rPr>
      </w:pPr>
      <w:r w:rsidRPr="00BE047F">
        <w:rPr>
          <w:rFonts w:eastAsia="Times New Roman" w:cs="Arial"/>
          <w:szCs w:val="20"/>
        </w:rPr>
        <w:t> </w:t>
      </w:r>
    </w:p>
    <w:p w:rsidR="002D71D5" w:rsidRDefault="00BE047F" w:rsidP="00BE047F">
      <w:pPr>
        <w:rPr>
          <w:rFonts w:eastAsia="Times New Roman" w:cs="Arial"/>
          <w:szCs w:val="27"/>
        </w:rPr>
      </w:pPr>
      <w:r w:rsidRPr="00BE047F">
        <w:rPr>
          <w:rFonts w:eastAsia="Times New Roman" w:cs="Arial"/>
          <w:szCs w:val="27"/>
        </w:rPr>
        <w:t>Adjourn</w:t>
      </w:r>
      <w:r w:rsidR="00D01022">
        <w:rPr>
          <w:rFonts w:eastAsia="Times New Roman" w:cs="Arial"/>
          <w:szCs w:val="27"/>
        </w:rPr>
        <w:t>: The meeting was adjourned at 8:09pm.</w:t>
      </w:r>
    </w:p>
    <w:p w:rsidR="00FD530C" w:rsidRDefault="00FD530C" w:rsidP="00BE047F">
      <w:pPr>
        <w:rPr>
          <w:rFonts w:eastAsia="Times New Roman" w:cs="Arial"/>
          <w:szCs w:val="27"/>
        </w:rPr>
      </w:pPr>
    </w:p>
    <w:p w:rsidR="00FD530C" w:rsidRDefault="00FD530C" w:rsidP="00BE047F">
      <w:pPr>
        <w:rPr>
          <w:rFonts w:eastAsia="Times New Roman" w:cs="Arial"/>
          <w:szCs w:val="27"/>
        </w:rPr>
      </w:pPr>
      <w:r>
        <w:rPr>
          <w:rFonts w:eastAsia="Times New Roman" w:cs="Arial"/>
          <w:szCs w:val="27"/>
        </w:rPr>
        <w:t>Respectfully submitted,</w:t>
      </w:r>
    </w:p>
    <w:p w:rsidR="00FD530C" w:rsidRDefault="00FD530C" w:rsidP="00BE047F">
      <w:pPr>
        <w:rPr>
          <w:rFonts w:eastAsia="Times New Roman" w:cs="Arial"/>
          <w:szCs w:val="27"/>
        </w:rPr>
      </w:pPr>
    </w:p>
    <w:p w:rsidR="00FD530C" w:rsidRDefault="00FD530C" w:rsidP="00BE047F">
      <w:pPr>
        <w:rPr>
          <w:rFonts w:eastAsia="Times New Roman" w:cs="Arial"/>
          <w:szCs w:val="27"/>
        </w:rPr>
      </w:pPr>
      <w:r>
        <w:rPr>
          <w:rFonts w:eastAsia="Times New Roman" w:cs="Arial"/>
          <w:szCs w:val="27"/>
        </w:rPr>
        <w:t>Jim Jirak</w:t>
      </w:r>
    </w:p>
    <w:p w:rsidR="00FD530C" w:rsidRPr="00BE047F" w:rsidRDefault="00FD530C" w:rsidP="00BE047F">
      <w:r>
        <w:rPr>
          <w:rFonts w:eastAsia="Times New Roman" w:cs="Arial"/>
          <w:szCs w:val="27"/>
        </w:rPr>
        <w:t>Secretary</w:t>
      </w:r>
    </w:p>
    <w:sectPr w:rsidR="00FD530C" w:rsidRPr="00BE04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4A" w:rsidRDefault="00971F4A" w:rsidP="00BE047F">
      <w:r>
        <w:separator/>
      </w:r>
    </w:p>
  </w:endnote>
  <w:endnote w:type="continuationSeparator" w:id="0">
    <w:p w:rsidR="00971F4A" w:rsidRDefault="00971F4A" w:rsidP="00BE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4A" w:rsidRDefault="00971F4A" w:rsidP="00BE047F">
      <w:r>
        <w:separator/>
      </w:r>
    </w:p>
  </w:footnote>
  <w:footnote w:type="continuationSeparator" w:id="0">
    <w:p w:rsidR="00971F4A" w:rsidRDefault="00971F4A" w:rsidP="00BE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D8" w:rsidRDefault="00891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7F"/>
    <w:rsid w:val="00003008"/>
    <w:rsid w:val="000068F7"/>
    <w:rsid w:val="0001363C"/>
    <w:rsid w:val="00022E66"/>
    <w:rsid w:val="000264AC"/>
    <w:rsid w:val="000418F1"/>
    <w:rsid w:val="00047C39"/>
    <w:rsid w:val="0005490A"/>
    <w:rsid w:val="000602C6"/>
    <w:rsid w:val="00060A53"/>
    <w:rsid w:val="00062264"/>
    <w:rsid w:val="00081030"/>
    <w:rsid w:val="0008771E"/>
    <w:rsid w:val="00092D7C"/>
    <w:rsid w:val="00095BFA"/>
    <w:rsid w:val="000C1922"/>
    <w:rsid w:val="000C4D1B"/>
    <w:rsid w:val="000D1E96"/>
    <w:rsid w:val="000E1C3C"/>
    <w:rsid w:val="000E3779"/>
    <w:rsid w:val="00104585"/>
    <w:rsid w:val="00110CC1"/>
    <w:rsid w:val="00114C9F"/>
    <w:rsid w:val="00152781"/>
    <w:rsid w:val="00166F9E"/>
    <w:rsid w:val="00182C71"/>
    <w:rsid w:val="001845DB"/>
    <w:rsid w:val="001A4ED8"/>
    <w:rsid w:val="001B4EE3"/>
    <w:rsid w:val="001D1AF2"/>
    <w:rsid w:val="001F0743"/>
    <w:rsid w:val="001F5313"/>
    <w:rsid w:val="002027F8"/>
    <w:rsid w:val="002110CF"/>
    <w:rsid w:val="00221058"/>
    <w:rsid w:val="0022418D"/>
    <w:rsid w:val="00236CA1"/>
    <w:rsid w:val="00236DF2"/>
    <w:rsid w:val="0024621A"/>
    <w:rsid w:val="002463B4"/>
    <w:rsid w:val="002521D6"/>
    <w:rsid w:val="002563A0"/>
    <w:rsid w:val="002628E7"/>
    <w:rsid w:val="00271027"/>
    <w:rsid w:val="00274A9A"/>
    <w:rsid w:val="00292514"/>
    <w:rsid w:val="00293D9B"/>
    <w:rsid w:val="002976CD"/>
    <w:rsid w:val="002D214C"/>
    <w:rsid w:val="002D591F"/>
    <w:rsid w:val="002D71D5"/>
    <w:rsid w:val="002E1712"/>
    <w:rsid w:val="002E4069"/>
    <w:rsid w:val="002E40D2"/>
    <w:rsid w:val="00300816"/>
    <w:rsid w:val="00304B3A"/>
    <w:rsid w:val="00317F55"/>
    <w:rsid w:val="00345E89"/>
    <w:rsid w:val="00354349"/>
    <w:rsid w:val="00394983"/>
    <w:rsid w:val="00395E24"/>
    <w:rsid w:val="003B37D2"/>
    <w:rsid w:val="003E03FF"/>
    <w:rsid w:val="003E13F3"/>
    <w:rsid w:val="00402070"/>
    <w:rsid w:val="00406ECA"/>
    <w:rsid w:val="004244BD"/>
    <w:rsid w:val="00427023"/>
    <w:rsid w:val="00444E84"/>
    <w:rsid w:val="004679A8"/>
    <w:rsid w:val="00470BD9"/>
    <w:rsid w:val="00492666"/>
    <w:rsid w:val="00493E7D"/>
    <w:rsid w:val="004947B0"/>
    <w:rsid w:val="004A2AC5"/>
    <w:rsid w:val="004A39B4"/>
    <w:rsid w:val="004A6D4A"/>
    <w:rsid w:val="004C33C9"/>
    <w:rsid w:val="004D6042"/>
    <w:rsid w:val="004D6AA7"/>
    <w:rsid w:val="004E7C54"/>
    <w:rsid w:val="004F0ADD"/>
    <w:rsid w:val="004F54C4"/>
    <w:rsid w:val="004F7D72"/>
    <w:rsid w:val="005040CA"/>
    <w:rsid w:val="005063D2"/>
    <w:rsid w:val="00506B9B"/>
    <w:rsid w:val="00544B96"/>
    <w:rsid w:val="00550E09"/>
    <w:rsid w:val="00552328"/>
    <w:rsid w:val="00557D0B"/>
    <w:rsid w:val="005659D7"/>
    <w:rsid w:val="0056765E"/>
    <w:rsid w:val="005854BF"/>
    <w:rsid w:val="00587ACC"/>
    <w:rsid w:val="005A1367"/>
    <w:rsid w:val="005C22CA"/>
    <w:rsid w:val="005C27A8"/>
    <w:rsid w:val="005D2606"/>
    <w:rsid w:val="005D7E34"/>
    <w:rsid w:val="005F6C6D"/>
    <w:rsid w:val="0062070F"/>
    <w:rsid w:val="00626430"/>
    <w:rsid w:val="00665D8A"/>
    <w:rsid w:val="00676CFD"/>
    <w:rsid w:val="006951E9"/>
    <w:rsid w:val="006A4551"/>
    <w:rsid w:val="006B042E"/>
    <w:rsid w:val="006B5A53"/>
    <w:rsid w:val="006C63A7"/>
    <w:rsid w:val="006D114D"/>
    <w:rsid w:val="006E47BD"/>
    <w:rsid w:val="006E7CBC"/>
    <w:rsid w:val="00700594"/>
    <w:rsid w:val="00716F07"/>
    <w:rsid w:val="00725ED1"/>
    <w:rsid w:val="00731BDD"/>
    <w:rsid w:val="00760746"/>
    <w:rsid w:val="00773DE5"/>
    <w:rsid w:val="007966EB"/>
    <w:rsid w:val="007B049A"/>
    <w:rsid w:val="007C0711"/>
    <w:rsid w:val="007C3548"/>
    <w:rsid w:val="007C722A"/>
    <w:rsid w:val="007E4E63"/>
    <w:rsid w:val="00801695"/>
    <w:rsid w:val="00812923"/>
    <w:rsid w:val="008217E9"/>
    <w:rsid w:val="00821F2D"/>
    <w:rsid w:val="008650BF"/>
    <w:rsid w:val="00866A61"/>
    <w:rsid w:val="0087648C"/>
    <w:rsid w:val="008912D8"/>
    <w:rsid w:val="00894B27"/>
    <w:rsid w:val="008B09D0"/>
    <w:rsid w:val="008B0F09"/>
    <w:rsid w:val="008B4F21"/>
    <w:rsid w:val="008B6753"/>
    <w:rsid w:val="008C225E"/>
    <w:rsid w:val="008D51BE"/>
    <w:rsid w:val="008E182E"/>
    <w:rsid w:val="00913A3C"/>
    <w:rsid w:val="009143BF"/>
    <w:rsid w:val="00917E4F"/>
    <w:rsid w:val="0093601B"/>
    <w:rsid w:val="00937F12"/>
    <w:rsid w:val="00943A7A"/>
    <w:rsid w:val="00951221"/>
    <w:rsid w:val="009540AF"/>
    <w:rsid w:val="0095453E"/>
    <w:rsid w:val="009568DD"/>
    <w:rsid w:val="00956BE6"/>
    <w:rsid w:val="0096333E"/>
    <w:rsid w:val="009676EE"/>
    <w:rsid w:val="00971F4A"/>
    <w:rsid w:val="00972FF2"/>
    <w:rsid w:val="00992297"/>
    <w:rsid w:val="00994C90"/>
    <w:rsid w:val="009C6F21"/>
    <w:rsid w:val="009F0FBB"/>
    <w:rsid w:val="00A0132D"/>
    <w:rsid w:val="00A10D4D"/>
    <w:rsid w:val="00A141CC"/>
    <w:rsid w:val="00A15D46"/>
    <w:rsid w:val="00A76A78"/>
    <w:rsid w:val="00A77D5A"/>
    <w:rsid w:val="00A92819"/>
    <w:rsid w:val="00AC0B54"/>
    <w:rsid w:val="00AD3DCE"/>
    <w:rsid w:val="00AF6541"/>
    <w:rsid w:val="00B0193B"/>
    <w:rsid w:val="00B05880"/>
    <w:rsid w:val="00B061AC"/>
    <w:rsid w:val="00B15D1C"/>
    <w:rsid w:val="00B17B6B"/>
    <w:rsid w:val="00B217AC"/>
    <w:rsid w:val="00B268DE"/>
    <w:rsid w:val="00B271E1"/>
    <w:rsid w:val="00B35B64"/>
    <w:rsid w:val="00B52B9B"/>
    <w:rsid w:val="00B566FB"/>
    <w:rsid w:val="00B74B3A"/>
    <w:rsid w:val="00B75D52"/>
    <w:rsid w:val="00B90CFF"/>
    <w:rsid w:val="00BA6DE3"/>
    <w:rsid w:val="00BB7E61"/>
    <w:rsid w:val="00BC1AE7"/>
    <w:rsid w:val="00BD1CA1"/>
    <w:rsid w:val="00BE047F"/>
    <w:rsid w:val="00BE151C"/>
    <w:rsid w:val="00BE228E"/>
    <w:rsid w:val="00BE4EAE"/>
    <w:rsid w:val="00BF5758"/>
    <w:rsid w:val="00C043FC"/>
    <w:rsid w:val="00C244A6"/>
    <w:rsid w:val="00C44119"/>
    <w:rsid w:val="00C51273"/>
    <w:rsid w:val="00C52908"/>
    <w:rsid w:val="00C7514B"/>
    <w:rsid w:val="00C76356"/>
    <w:rsid w:val="00C76553"/>
    <w:rsid w:val="00C82075"/>
    <w:rsid w:val="00CA6350"/>
    <w:rsid w:val="00CB0449"/>
    <w:rsid w:val="00CC4A84"/>
    <w:rsid w:val="00CD161E"/>
    <w:rsid w:val="00CD50F1"/>
    <w:rsid w:val="00CD66B2"/>
    <w:rsid w:val="00CE7763"/>
    <w:rsid w:val="00CF2EE9"/>
    <w:rsid w:val="00D01022"/>
    <w:rsid w:val="00D023E0"/>
    <w:rsid w:val="00D15B9F"/>
    <w:rsid w:val="00D1776C"/>
    <w:rsid w:val="00D300F8"/>
    <w:rsid w:val="00D372EF"/>
    <w:rsid w:val="00D37E89"/>
    <w:rsid w:val="00D434D8"/>
    <w:rsid w:val="00D613D0"/>
    <w:rsid w:val="00D64979"/>
    <w:rsid w:val="00D74008"/>
    <w:rsid w:val="00D7411C"/>
    <w:rsid w:val="00D75F79"/>
    <w:rsid w:val="00D8608E"/>
    <w:rsid w:val="00D8707F"/>
    <w:rsid w:val="00D92336"/>
    <w:rsid w:val="00D9298E"/>
    <w:rsid w:val="00DA5576"/>
    <w:rsid w:val="00DA57F6"/>
    <w:rsid w:val="00DA6F32"/>
    <w:rsid w:val="00DF60EA"/>
    <w:rsid w:val="00E00A1D"/>
    <w:rsid w:val="00E01D78"/>
    <w:rsid w:val="00E04601"/>
    <w:rsid w:val="00E11AB7"/>
    <w:rsid w:val="00E21386"/>
    <w:rsid w:val="00E26646"/>
    <w:rsid w:val="00E82225"/>
    <w:rsid w:val="00E914BA"/>
    <w:rsid w:val="00E9302B"/>
    <w:rsid w:val="00E93795"/>
    <w:rsid w:val="00E94A5C"/>
    <w:rsid w:val="00E964B7"/>
    <w:rsid w:val="00EA2186"/>
    <w:rsid w:val="00EC2444"/>
    <w:rsid w:val="00EC4557"/>
    <w:rsid w:val="00EC4F55"/>
    <w:rsid w:val="00EE4028"/>
    <w:rsid w:val="00EF2A2E"/>
    <w:rsid w:val="00EF5D7F"/>
    <w:rsid w:val="00EF5DC6"/>
    <w:rsid w:val="00F02320"/>
    <w:rsid w:val="00F050CB"/>
    <w:rsid w:val="00F13C31"/>
    <w:rsid w:val="00F164F0"/>
    <w:rsid w:val="00F23857"/>
    <w:rsid w:val="00F25CFA"/>
    <w:rsid w:val="00F30806"/>
    <w:rsid w:val="00F53353"/>
    <w:rsid w:val="00F545DE"/>
    <w:rsid w:val="00F5784F"/>
    <w:rsid w:val="00F66531"/>
    <w:rsid w:val="00F86F00"/>
    <w:rsid w:val="00F91B25"/>
    <w:rsid w:val="00F92564"/>
    <w:rsid w:val="00FB1119"/>
    <w:rsid w:val="00FC0BEF"/>
    <w:rsid w:val="00FC2A7F"/>
    <w:rsid w:val="00FC6BEB"/>
    <w:rsid w:val="00FD49FE"/>
    <w:rsid w:val="00FD530C"/>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47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E047F"/>
  </w:style>
  <w:style w:type="paragraph" w:styleId="Footer">
    <w:name w:val="footer"/>
    <w:basedOn w:val="Normal"/>
    <w:link w:val="FooterChar"/>
    <w:uiPriority w:val="99"/>
    <w:unhideWhenUsed/>
    <w:rsid w:val="00BE047F"/>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E0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47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E047F"/>
  </w:style>
  <w:style w:type="paragraph" w:styleId="Footer">
    <w:name w:val="footer"/>
    <w:basedOn w:val="Normal"/>
    <w:link w:val="FooterChar"/>
    <w:uiPriority w:val="99"/>
    <w:unhideWhenUsed/>
    <w:rsid w:val="00BE047F"/>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E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4</cp:revision>
  <dcterms:created xsi:type="dcterms:W3CDTF">2016-06-29T14:46:00Z</dcterms:created>
  <dcterms:modified xsi:type="dcterms:W3CDTF">2016-06-30T16:58:00Z</dcterms:modified>
</cp:coreProperties>
</file>